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 xml:space="preserve">Meeting of </w:t>
      </w:r>
      <w:r w:rsidR="00504129" w:rsidRPr="00DE3489">
        <w:rPr>
          <w:rFonts w:ascii="Times New Roman" w:hAnsi="Times New Roman" w:cs="Times New Roman"/>
          <w:b/>
          <w:sz w:val="24"/>
          <w:szCs w:val="24"/>
        </w:rPr>
        <w:t>the</w:t>
      </w:r>
      <w:r w:rsidR="00504129">
        <w:rPr>
          <w:rFonts w:ascii="Times New Roman" w:hAnsi="Times New Roman" w:cs="Times New Roman"/>
          <w:b/>
          <w:sz w:val="24"/>
          <w:szCs w:val="24"/>
        </w:rPr>
        <w:t xml:space="preserve"> Irby</w:t>
      </w:r>
      <w:r w:rsidRPr="00DE3489">
        <w:rPr>
          <w:rFonts w:ascii="Times New Roman" w:hAnsi="Times New Roman" w:cs="Times New Roman"/>
          <w:b/>
          <w:sz w:val="24"/>
          <w:szCs w:val="24"/>
        </w:rPr>
        <w:t>/Finance Committee of the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Board of Directors of the Louisiana State Museum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New Orleans Jazz Museum, 400 Esplanade Avenue, New Orleans, LA</w:t>
      </w:r>
    </w:p>
    <w:p w:rsidR="00DE3489" w:rsidRPr="00DE3489" w:rsidRDefault="00DE3489" w:rsidP="00DE3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9">
        <w:rPr>
          <w:rFonts w:ascii="Times New Roman" w:hAnsi="Times New Roman" w:cs="Times New Roman"/>
          <w:b/>
          <w:sz w:val="24"/>
          <w:szCs w:val="24"/>
        </w:rPr>
        <w:t>Wednesday, March 22, 2023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2:00 p.m.</w:t>
      </w:r>
      <w:r w:rsidRPr="00DE3489">
        <w:rPr>
          <w:rFonts w:ascii="Times New Roman" w:hAnsi="Times New Roman" w:cs="Times New Roman"/>
          <w:b/>
          <w:sz w:val="24"/>
          <w:szCs w:val="24"/>
        </w:rPr>
        <w:br/>
        <w:t>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I. Call to Order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II. Adoption of the Agenda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III. Adoption of the Minutes from the Irby/Finance Committee of the Louisiana State Museum Board of Directors held on November 1, 2022</w:t>
      </w:r>
      <w:r w:rsidR="00AC4157">
        <w:rPr>
          <w:rFonts w:ascii="Times New Roman" w:hAnsi="Times New Roman" w:cs="Times New Roman"/>
        </w:rPr>
        <w:t>, January 17, 2023, and March 2, 2023.</w:t>
      </w:r>
      <w:bookmarkStart w:id="0" w:name="_GoBack"/>
      <w:bookmarkEnd w:id="0"/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IV. Discuss and Motion to provide support to enable the engagement of MCWB Architects or a similarly qualified specialist to serve as the preservation consultant for the Madame John's Legacy project through the completion of the project's work.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 xml:space="preserve">V. Discuss and Motion to provide </w:t>
      </w:r>
      <w:r w:rsidR="004F2B56" w:rsidRPr="00DE3489">
        <w:rPr>
          <w:rFonts w:ascii="Times New Roman" w:hAnsi="Times New Roman" w:cs="Times New Roman"/>
        </w:rPr>
        <w:t>support to</w:t>
      </w:r>
      <w:r w:rsidRPr="00DE3489">
        <w:rPr>
          <w:rFonts w:ascii="Times New Roman" w:hAnsi="Times New Roman" w:cs="Times New Roman"/>
        </w:rPr>
        <w:t xml:space="preserve"> enable the engagement of a structural engineer with expertise in historic frame construction to assess pertinent completed and proposed work at Madame John’s Legacy.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br/>
        <w:t xml:space="preserve">VI. Discuss and Motion to engage a qualified specialist to compile and review pertinent existing documentation, and to take all action </w:t>
      </w:r>
      <w:r w:rsidR="004F2B56" w:rsidRPr="00DE3489">
        <w:rPr>
          <w:rFonts w:ascii="Times New Roman" w:hAnsi="Times New Roman" w:cs="Times New Roman"/>
        </w:rPr>
        <w:t>necessary, including</w:t>
      </w:r>
      <w:r w:rsidRPr="00DE3489">
        <w:rPr>
          <w:rFonts w:ascii="Times New Roman" w:hAnsi="Times New Roman" w:cs="Times New Roman"/>
        </w:rPr>
        <w:t xml:space="preserve"> the engagement of other identified specialists/contractors to complete an Historic Structures Report of Madame John's Legacy.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VII. Revised Irby Budget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VIII. Old Business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IX. New Business</w:t>
      </w:r>
      <w:r w:rsidRPr="00DE3489">
        <w:rPr>
          <w:rFonts w:ascii="Times New Roman" w:hAnsi="Times New Roman" w:cs="Times New Roman"/>
        </w:rPr>
        <w:br/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  <w:r w:rsidRPr="00DE3489">
        <w:rPr>
          <w:rFonts w:ascii="Times New Roman" w:hAnsi="Times New Roman" w:cs="Times New Roman"/>
        </w:rPr>
        <w:t>X. Adjournment</w:t>
      </w: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DE3489" w:rsidRPr="00DE3489" w:rsidRDefault="00DE3489" w:rsidP="00DE3489">
      <w:pPr>
        <w:rPr>
          <w:rFonts w:ascii="Times New Roman" w:hAnsi="Times New Roman" w:cs="Times New Roman"/>
        </w:rPr>
      </w:pPr>
    </w:p>
    <w:p w:rsidR="00964453" w:rsidRPr="00DE3489" w:rsidRDefault="00DE3489" w:rsidP="00DE3489">
      <w:pPr>
        <w:rPr>
          <w:rFonts w:ascii="Times New Roman" w:hAnsi="Times New Roman" w:cs="Times New Roman"/>
          <w:b/>
        </w:rPr>
      </w:pPr>
      <w:r w:rsidRPr="00DE3489">
        <w:rPr>
          <w:rFonts w:ascii="Times New Roman" w:hAnsi="Times New Roman" w:cs="Times New Roman"/>
          <w:b/>
        </w:rPr>
        <w:t>This meeting is being held in accordance with Louisiana’s Open Meetings Law, La. R.S. 42:11 et seq. In accordance with La. R.S. 42:14 and the bylaws of the LSM Board, public comments must be related to an agenda item. Public comments may also be submitted in writing.</w:t>
      </w:r>
    </w:p>
    <w:sectPr w:rsidR="00964453" w:rsidRPr="00DE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89"/>
    <w:rsid w:val="004F2B56"/>
    <w:rsid w:val="00504129"/>
    <w:rsid w:val="00964453"/>
    <w:rsid w:val="00AC4157"/>
    <w:rsid w:val="00D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31FB"/>
  <w15:chartTrackingRefBased/>
  <w15:docId w15:val="{DA616B8A-72E3-4592-938B-7601BE4F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Dariane Lewis</dc:creator>
  <cp:keywords/>
  <dc:description/>
  <cp:lastModifiedBy>Dariane Lewis</cp:lastModifiedBy>
  <cp:revision>3</cp:revision>
  <dcterms:created xsi:type="dcterms:W3CDTF">2023-03-20T12:57:00Z</dcterms:created>
  <dcterms:modified xsi:type="dcterms:W3CDTF">2023-03-20T13:08:00Z</dcterms:modified>
</cp:coreProperties>
</file>